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E64E" w14:textId="77777777" w:rsidR="007C01F6" w:rsidRDefault="007C01F6" w:rsidP="007C01F6">
      <w:pPr>
        <w:spacing w:line="240" w:lineRule="atLeast"/>
        <w:rPr>
          <w:rFonts w:ascii="Tahoma" w:hAnsi="Tahoma" w:cs="Tahoma"/>
          <w:b/>
          <w:caps/>
          <w:color w:val="4D4D4D"/>
          <w:w w:val="75"/>
          <w:sz w:val="16"/>
          <w:szCs w:val="16"/>
        </w:rPr>
      </w:pPr>
      <w:r>
        <w:rPr>
          <w:rFonts w:ascii="Impact" w:eastAsia="Batang" w:hAnsi="Impact" w:cs="Courier New"/>
          <w:sz w:val="74"/>
          <w:szCs w:val="74"/>
          <w:u w:val="single"/>
        </w:rPr>
        <w:t>τ</w:t>
      </w:r>
      <w:r>
        <w:rPr>
          <w:rFonts w:ascii="Impact" w:hAnsi="Impact" w:cs="Tahoma"/>
          <w:b/>
          <w:sz w:val="60"/>
          <w:szCs w:val="60"/>
          <w:u w:val="single"/>
        </w:rPr>
        <w:t>ΕΕ</w:t>
      </w:r>
      <w:r>
        <w:rPr>
          <w:rFonts w:ascii="Impact" w:hAnsi="Impact" w:cs="Tahoma"/>
          <w:b/>
          <w:sz w:val="70"/>
          <w:szCs w:val="70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>τμήμα ηπείρου</w:t>
      </w:r>
    </w:p>
    <w:p w14:paraId="2AC6E381" w14:textId="77777777" w:rsidR="007C01F6" w:rsidRDefault="007C01F6" w:rsidP="007C01F6">
      <w:pPr>
        <w:rPr>
          <w:rFonts w:ascii="Tahoma" w:hAnsi="Tahoma" w:cs="Tahoma"/>
          <w:b/>
          <w:caps/>
          <w:color w:val="4D4D4D"/>
          <w:w w:val="75"/>
          <w:sz w:val="16"/>
          <w:szCs w:val="16"/>
        </w:rPr>
      </w:pPr>
      <w:r>
        <w:rPr>
          <w:rFonts w:ascii="Tahoma" w:hAnsi="Tahoma" w:cs="Tahoma"/>
          <w:b/>
          <w:caps/>
          <w:color w:val="4D4D4D"/>
          <w:w w:val="75"/>
          <w:sz w:val="16"/>
          <w:szCs w:val="16"/>
        </w:rPr>
        <w:t>τεχνικο επιμελητηριο ελλαδασ-ΤΜΗΜΑ ΗΠΕΙΡΟΥ</w:t>
      </w:r>
    </w:p>
    <w:p w14:paraId="2B1282F0" w14:textId="77777777" w:rsidR="00F60112" w:rsidRDefault="00F60112" w:rsidP="00EB2581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00360393" w14:textId="77777777" w:rsidR="00EB2581" w:rsidRPr="00EB2581" w:rsidRDefault="00EB2581" w:rsidP="00EB25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B2581">
        <w:rPr>
          <w:rFonts w:cstheme="minorHAnsi"/>
          <w:sz w:val="24"/>
          <w:szCs w:val="24"/>
        </w:rPr>
        <w:t>Ιωάννινα, 22.11.2023</w:t>
      </w:r>
    </w:p>
    <w:p w14:paraId="3333DA15" w14:textId="77777777" w:rsidR="00EB2581" w:rsidRDefault="00EB2581" w:rsidP="00623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7423840" w14:textId="77777777" w:rsidR="00EB2581" w:rsidRDefault="00EB2581" w:rsidP="00623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7274CCF2" w14:textId="77777777" w:rsidR="00EB2581" w:rsidRDefault="00EB2581" w:rsidP="006230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05E75269" w14:textId="77777777" w:rsidR="007C01F6" w:rsidRPr="007C01F6" w:rsidRDefault="006230DD" w:rsidP="006230D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44"/>
          <w:szCs w:val="44"/>
          <w:u w:val="single"/>
          <w:lang w:eastAsia="el-GR"/>
        </w:rPr>
      </w:pPr>
      <w:r w:rsidRPr="007C01F6">
        <w:rPr>
          <w:rFonts w:eastAsia="Times New Roman" w:cstheme="minorHAnsi"/>
          <w:b/>
          <w:color w:val="222222"/>
          <w:sz w:val="44"/>
          <w:szCs w:val="44"/>
          <w:u w:val="single"/>
          <w:lang w:eastAsia="el-GR"/>
        </w:rPr>
        <w:t xml:space="preserve">ΠΡΟΣΚΛΗΣΗ </w:t>
      </w:r>
    </w:p>
    <w:p w14:paraId="1651283D" w14:textId="77777777" w:rsidR="007C01F6" w:rsidRPr="007C01F6" w:rsidRDefault="007C01F6" w:rsidP="006230D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el-GR"/>
        </w:rPr>
      </w:pPr>
    </w:p>
    <w:p w14:paraId="42817870" w14:textId="77777777" w:rsidR="007C01F6" w:rsidRPr="007C01F6" w:rsidRDefault="007C01F6" w:rsidP="007C01F6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22222"/>
          <w:sz w:val="28"/>
          <w:szCs w:val="28"/>
          <w:lang w:eastAsia="el-GR"/>
        </w:rPr>
      </w:pPr>
    </w:p>
    <w:p w14:paraId="7BF63714" w14:textId="77777777" w:rsidR="00FB769E" w:rsidRPr="00FB769E" w:rsidRDefault="006230DD" w:rsidP="00FB769E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7C01F6">
        <w:rPr>
          <w:rFonts w:eastAsia="Times New Roman" w:cstheme="minorHAnsi"/>
          <w:color w:val="222222"/>
          <w:sz w:val="28"/>
          <w:szCs w:val="28"/>
          <w:lang w:eastAsia="el-GR"/>
        </w:rPr>
        <w:t>Σας προσκαλούμε στ</w:t>
      </w:r>
      <w:r w:rsidR="007C01F6" w:rsidRPr="007C01F6">
        <w:rPr>
          <w:rFonts w:eastAsia="Times New Roman" w:cstheme="minorHAnsi"/>
          <w:color w:val="222222"/>
          <w:sz w:val="28"/>
          <w:szCs w:val="28"/>
          <w:lang w:eastAsia="el-GR"/>
        </w:rPr>
        <w:t>ο Σεμινάριο με θέμα:</w:t>
      </w:r>
    </w:p>
    <w:p w14:paraId="2FABE4AA" w14:textId="77777777" w:rsidR="00FB769E" w:rsidRPr="0061366E" w:rsidRDefault="007C01F6" w:rsidP="00FB769E">
      <w:pPr>
        <w:shd w:val="clear" w:color="auto" w:fill="FFFFFF"/>
        <w:tabs>
          <w:tab w:val="left" w:pos="426"/>
        </w:tabs>
        <w:spacing w:after="0" w:line="36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el-GR"/>
        </w:rPr>
      </w:pPr>
      <w:r w:rsidRPr="007C01F6">
        <w:rPr>
          <w:rFonts w:eastAsia="Times New Roman" w:cstheme="minorHAnsi"/>
          <w:b/>
          <w:color w:val="222222"/>
          <w:sz w:val="28"/>
          <w:szCs w:val="28"/>
          <w:lang w:eastAsia="el-GR"/>
        </w:rPr>
        <w:t>«Από την Ενεργειακή Επιθεώρηση στον Ενεργειακό Έλεγχο Κτιρίων. Οι νέες απαιτήσεις των προγραμμάτων ενεργειακής αναβάθμισης</w:t>
      </w:r>
      <w:r>
        <w:rPr>
          <w:rFonts w:eastAsia="Times New Roman" w:cstheme="minorHAnsi"/>
          <w:b/>
          <w:color w:val="222222"/>
          <w:sz w:val="28"/>
          <w:szCs w:val="28"/>
          <w:lang w:eastAsia="el-GR"/>
        </w:rPr>
        <w:t>»,</w:t>
      </w:r>
    </w:p>
    <w:p w14:paraId="707024E6" w14:textId="77777777" w:rsidR="00EE41A2" w:rsidRDefault="006230DD" w:rsidP="007C01F6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7C01F6">
        <w:rPr>
          <w:rFonts w:eastAsia="Times New Roman" w:cstheme="minorHAnsi"/>
          <w:color w:val="222222"/>
          <w:sz w:val="28"/>
          <w:szCs w:val="28"/>
          <w:lang w:eastAsia="el-GR"/>
        </w:rPr>
        <w:t xml:space="preserve">που θα διεξαχθεί την </w:t>
      </w:r>
      <w:r w:rsidR="007C01F6">
        <w:rPr>
          <w:rFonts w:cstheme="minorHAnsi"/>
          <w:b/>
          <w:sz w:val="28"/>
          <w:szCs w:val="28"/>
        </w:rPr>
        <w:t>Παρασκευή</w:t>
      </w:r>
      <w:r w:rsidR="00EE41A2" w:rsidRPr="007C01F6">
        <w:rPr>
          <w:rFonts w:cstheme="minorHAnsi"/>
          <w:b/>
          <w:sz w:val="28"/>
          <w:szCs w:val="28"/>
        </w:rPr>
        <w:t xml:space="preserve"> </w:t>
      </w:r>
      <w:r w:rsidR="007C01F6">
        <w:rPr>
          <w:rFonts w:cstheme="minorHAnsi"/>
          <w:b/>
          <w:sz w:val="28"/>
          <w:szCs w:val="28"/>
        </w:rPr>
        <w:t>24</w:t>
      </w:r>
      <w:r w:rsidR="00EE41A2" w:rsidRPr="007C01F6">
        <w:rPr>
          <w:rFonts w:cstheme="minorHAnsi"/>
          <w:b/>
          <w:sz w:val="28"/>
          <w:szCs w:val="28"/>
        </w:rPr>
        <w:t xml:space="preserve"> </w:t>
      </w:r>
      <w:r w:rsidR="007C01F6">
        <w:rPr>
          <w:rFonts w:cstheme="minorHAnsi"/>
          <w:b/>
          <w:sz w:val="28"/>
          <w:szCs w:val="28"/>
        </w:rPr>
        <w:t xml:space="preserve">Νοεμβρίου </w:t>
      </w:r>
      <w:r w:rsidR="00EE41A2" w:rsidRPr="007C01F6">
        <w:rPr>
          <w:rFonts w:cstheme="minorHAnsi"/>
          <w:b/>
          <w:sz w:val="28"/>
          <w:szCs w:val="28"/>
        </w:rPr>
        <w:t>2023</w:t>
      </w:r>
      <w:r w:rsidRPr="007C01F6">
        <w:rPr>
          <w:rFonts w:cstheme="minorHAnsi"/>
          <w:b/>
          <w:sz w:val="28"/>
          <w:szCs w:val="28"/>
        </w:rPr>
        <w:t xml:space="preserve"> </w:t>
      </w:r>
      <w:r w:rsidRPr="007C01F6">
        <w:rPr>
          <w:rFonts w:cstheme="minorHAnsi"/>
          <w:sz w:val="28"/>
          <w:szCs w:val="28"/>
        </w:rPr>
        <w:t>και</w:t>
      </w:r>
      <w:r w:rsidRPr="007C01F6">
        <w:rPr>
          <w:rFonts w:cstheme="minorHAnsi"/>
          <w:b/>
          <w:sz w:val="28"/>
          <w:szCs w:val="28"/>
        </w:rPr>
        <w:t xml:space="preserve"> ώρα 1</w:t>
      </w:r>
      <w:r w:rsidR="007C01F6">
        <w:rPr>
          <w:rFonts w:cstheme="minorHAnsi"/>
          <w:b/>
          <w:sz w:val="28"/>
          <w:szCs w:val="28"/>
        </w:rPr>
        <w:t>9</w:t>
      </w:r>
      <w:r w:rsidRPr="007C01F6">
        <w:rPr>
          <w:rFonts w:cstheme="minorHAnsi"/>
          <w:b/>
          <w:sz w:val="28"/>
          <w:szCs w:val="28"/>
        </w:rPr>
        <w:t>.</w:t>
      </w:r>
      <w:r w:rsidR="007C01F6">
        <w:rPr>
          <w:rFonts w:cstheme="minorHAnsi"/>
          <w:b/>
          <w:sz w:val="28"/>
          <w:szCs w:val="28"/>
        </w:rPr>
        <w:t>3</w:t>
      </w:r>
      <w:r w:rsidRPr="007C01F6">
        <w:rPr>
          <w:rFonts w:cstheme="minorHAnsi"/>
          <w:b/>
          <w:sz w:val="28"/>
          <w:szCs w:val="28"/>
        </w:rPr>
        <w:t xml:space="preserve">0 </w:t>
      </w:r>
      <w:r w:rsidR="007C01F6" w:rsidRPr="007C01F6">
        <w:rPr>
          <w:rFonts w:cstheme="minorHAnsi"/>
          <w:sz w:val="28"/>
          <w:szCs w:val="28"/>
        </w:rPr>
        <w:t>στην αίθουσα εκδηλώσεων του τμήματος</w:t>
      </w:r>
      <w:r w:rsidR="00EE41A2" w:rsidRPr="007C01F6">
        <w:rPr>
          <w:rFonts w:cstheme="minorHAnsi"/>
          <w:sz w:val="28"/>
          <w:szCs w:val="28"/>
        </w:rPr>
        <w:t>,</w:t>
      </w:r>
      <w:r w:rsidR="00EE41A2" w:rsidRPr="007C01F6">
        <w:rPr>
          <w:rFonts w:cstheme="minorHAnsi"/>
          <w:b/>
          <w:sz w:val="28"/>
          <w:szCs w:val="28"/>
        </w:rPr>
        <w:t xml:space="preserve"> </w:t>
      </w:r>
      <w:r w:rsidR="007C01F6">
        <w:rPr>
          <w:rFonts w:cstheme="minorHAnsi"/>
          <w:color w:val="202124"/>
          <w:sz w:val="28"/>
          <w:szCs w:val="28"/>
          <w:shd w:val="clear" w:color="auto" w:fill="FFFFFF"/>
        </w:rPr>
        <w:t>Αραβαντινού 6-8 Ιωάννινα, διάρκειας 45 λεπτών έως 1 ώρα.</w:t>
      </w:r>
    </w:p>
    <w:p w14:paraId="19446EEA" w14:textId="77777777" w:rsidR="001346FF" w:rsidRPr="007C01F6" w:rsidRDefault="00FB769E" w:rsidP="007C01F6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FB769E">
        <w:rPr>
          <w:rFonts w:cstheme="minorHAnsi"/>
          <w:color w:val="202124"/>
          <w:sz w:val="28"/>
          <w:szCs w:val="28"/>
          <w:shd w:val="clear" w:color="auto" w:fill="FFFFFF"/>
        </w:rPr>
        <w:tab/>
      </w:r>
      <w:r w:rsidR="001346FF">
        <w:rPr>
          <w:rFonts w:cstheme="minorHAnsi"/>
          <w:color w:val="202124"/>
          <w:sz w:val="28"/>
          <w:szCs w:val="28"/>
          <w:shd w:val="clear" w:color="auto" w:fill="FFFFFF"/>
        </w:rPr>
        <w:t>Στη συνέχεια θα ακολουθήσει συζήτηση και απαντήσεις σε ερωτήματα.</w:t>
      </w:r>
    </w:p>
    <w:p w14:paraId="715FB516" w14:textId="77777777" w:rsidR="006230DD" w:rsidRPr="007C01F6" w:rsidRDefault="007C01F6" w:rsidP="007C01F6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7C01F6">
        <w:rPr>
          <w:rFonts w:cstheme="minorHAnsi"/>
          <w:sz w:val="28"/>
          <w:szCs w:val="28"/>
        </w:rPr>
        <w:tab/>
      </w:r>
      <w:r w:rsidRPr="007C01F6">
        <w:rPr>
          <w:rFonts w:cstheme="minorHAnsi"/>
          <w:b/>
          <w:sz w:val="28"/>
          <w:szCs w:val="28"/>
        </w:rPr>
        <w:t>Εισηγητής:</w:t>
      </w:r>
      <w:r w:rsidRPr="007C01F6">
        <w:rPr>
          <w:rFonts w:cstheme="minorHAnsi"/>
          <w:sz w:val="28"/>
          <w:szCs w:val="28"/>
        </w:rPr>
        <w:t xml:space="preserve"> Κωνσταντίνος Λάσκος</w:t>
      </w:r>
      <w:r>
        <w:rPr>
          <w:rFonts w:cstheme="minorHAnsi"/>
          <w:sz w:val="28"/>
          <w:szCs w:val="28"/>
        </w:rPr>
        <w:t xml:space="preserve">, Σύμβουλος Ενεργειακού Σχεδιασμού, Ενεργειακός Επιθεωρητής, Ενεργειακός Ελεγκτής </w:t>
      </w:r>
      <w:r>
        <w:rPr>
          <w:rFonts w:cstheme="minorHAnsi"/>
          <w:sz w:val="28"/>
          <w:szCs w:val="28"/>
          <w:lang w:val="en-US"/>
        </w:rPr>
        <w:t>ASHRAE</w:t>
      </w:r>
      <w:r w:rsidRPr="007C01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BEMP</w:t>
      </w:r>
      <w:r w:rsidRPr="007C01F6">
        <w:rPr>
          <w:rFonts w:cstheme="minorHAnsi"/>
          <w:sz w:val="28"/>
          <w:szCs w:val="28"/>
        </w:rPr>
        <w:t xml:space="preserve">, </w:t>
      </w:r>
      <w:r w:rsidR="00FB769E">
        <w:rPr>
          <w:rFonts w:cstheme="minorHAnsi"/>
          <w:sz w:val="28"/>
          <w:szCs w:val="28"/>
          <w:lang w:val="en-US"/>
        </w:rPr>
        <w:t>ASHRAE</w:t>
      </w:r>
      <w:r w:rsidR="00FB769E" w:rsidRPr="007C01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  <w:lang w:val="en-US"/>
        </w:rPr>
        <w:t>BEAP</w:t>
      </w:r>
      <w:r w:rsidRPr="007C01F6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7FB30207" w14:textId="77777777" w:rsidR="00EE41A2" w:rsidRDefault="00EE41A2" w:rsidP="007C0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1161BC42" w14:textId="77777777" w:rsidR="00EE41A2" w:rsidRDefault="00EE41A2" w:rsidP="007C01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6D7FF13D" w14:textId="77777777" w:rsidR="002E0AD7" w:rsidRDefault="00F60112" w:rsidP="00F60112">
      <w:pPr>
        <w:ind w:left="5760" w:firstLine="720"/>
        <w:rPr>
          <w:sz w:val="26"/>
          <w:szCs w:val="26"/>
        </w:rPr>
      </w:pPr>
      <w:r w:rsidRPr="00F60112">
        <w:rPr>
          <w:sz w:val="26"/>
          <w:szCs w:val="26"/>
        </w:rPr>
        <w:t>Ο Πρόεδρος της Δ.Ε.</w:t>
      </w:r>
    </w:p>
    <w:p w14:paraId="60569304" w14:textId="77777777" w:rsidR="00F60112" w:rsidRPr="00F60112" w:rsidRDefault="00F60112" w:rsidP="00F60112">
      <w:pPr>
        <w:spacing w:after="0" w:line="240" w:lineRule="auto"/>
        <w:ind w:left="5040" w:firstLine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</w:t>
      </w:r>
      <w:r w:rsidRPr="00F60112">
        <w:rPr>
          <w:sz w:val="26"/>
          <w:szCs w:val="26"/>
        </w:rPr>
        <w:t>Ιωάννης Τσίγκρος</w:t>
      </w:r>
    </w:p>
    <w:p w14:paraId="7452E2FB" w14:textId="77777777" w:rsidR="00F60112" w:rsidRPr="00F60112" w:rsidRDefault="00F60112" w:rsidP="00F60112">
      <w:pPr>
        <w:spacing w:after="0" w:line="240" w:lineRule="auto"/>
        <w:ind w:left="5760" w:firstLine="720"/>
        <w:rPr>
          <w:sz w:val="26"/>
          <w:szCs w:val="26"/>
        </w:rPr>
      </w:pPr>
      <w:r w:rsidRPr="00F60112">
        <w:rPr>
          <w:sz w:val="26"/>
          <w:szCs w:val="26"/>
        </w:rPr>
        <w:t>Πολιτικός Μηχανικός</w:t>
      </w:r>
    </w:p>
    <w:p w14:paraId="2ADAB1EB" w14:textId="77777777" w:rsidR="00F60112" w:rsidRPr="00F60112" w:rsidRDefault="00F60112">
      <w:pPr>
        <w:rPr>
          <w:sz w:val="26"/>
          <w:szCs w:val="26"/>
        </w:rPr>
      </w:pPr>
    </w:p>
    <w:p w14:paraId="22E84C3B" w14:textId="77777777" w:rsidR="00EB2581" w:rsidRDefault="00EB2581"/>
    <w:p w14:paraId="44C12E54" w14:textId="77777777" w:rsidR="00EB2581" w:rsidRDefault="00EB2581"/>
    <w:p w14:paraId="421B1D83" w14:textId="77777777" w:rsidR="00EB2581" w:rsidRDefault="00EB2581"/>
    <w:p w14:paraId="254811FE" w14:textId="77777777" w:rsidR="00EB2581" w:rsidRDefault="00EB2581"/>
    <w:p w14:paraId="58E70A39" w14:textId="77777777" w:rsidR="00EB2581" w:rsidRDefault="00EB2581"/>
    <w:p w14:paraId="32801B74" w14:textId="77777777" w:rsidR="00627892" w:rsidRDefault="00627892"/>
    <w:p w14:paraId="77A9F672" w14:textId="77777777" w:rsidR="00EB2581" w:rsidRPr="00FB769E" w:rsidRDefault="00EB2581">
      <w:pPr>
        <w:rPr>
          <w:sz w:val="24"/>
          <w:szCs w:val="24"/>
        </w:rPr>
      </w:pPr>
      <w:r w:rsidRPr="00FB769E">
        <w:rPr>
          <w:sz w:val="24"/>
          <w:szCs w:val="24"/>
        </w:rPr>
        <w:t xml:space="preserve">Διεύθυνση: Αραβαντινού 6-8, </w:t>
      </w:r>
      <w:r w:rsidR="0096050B" w:rsidRPr="00FB769E">
        <w:rPr>
          <w:sz w:val="24"/>
          <w:szCs w:val="24"/>
        </w:rPr>
        <w:sym w:font="Wingdings" w:char="F028"/>
      </w:r>
      <w:r w:rsidR="0096050B" w:rsidRPr="00FB769E">
        <w:rPr>
          <w:sz w:val="24"/>
          <w:szCs w:val="24"/>
        </w:rPr>
        <w:t xml:space="preserve">(26510)27475/31323, </w:t>
      </w:r>
      <w:r w:rsidR="0096050B" w:rsidRPr="00FB769E">
        <w:rPr>
          <w:sz w:val="24"/>
          <w:szCs w:val="24"/>
          <w:lang w:val="en-US"/>
        </w:rPr>
        <w:t>e</w:t>
      </w:r>
      <w:r w:rsidR="0096050B" w:rsidRPr="00FB769E">
        <w:rPr>
          <w:sz w:val="24"/>
          <w:szCs w:val="24"/>
        </w:rPr>
        <w:t>-</w:t>
      </w:r>
      <w:r w:rsidR="0096050B" w:rsidRPr="00FB769E">
        <w:rPr>
          <w:sz w:val="24"/>
          <w:szCs w:val="24"/>
          <w:lang w:val="en-US"/>
        </w:rPr>
        <w:t>mail</w:t>
      </w:r>
      <w:r w:rsidR="0096050B" w:rsidRPr="00FB769E">
        <w:rPr>
          <w:sz w:val="24"/>
          <w:szCs w:val="24"/>
        </w:rPr>
        <w:t xml:space="preserve">: </w:t>
      </w:r>
      <w:r w:rsidR="0096050B" w:rsidRPr="00FB769E">
        <w:rPr>
          <w:sz w:val="24"/>
          <w:szCs w:val="24"/>
          <w:lang w:val="en-US"/>
        </w:rPr>
        <w:t>tee</w:t>
      </w:r>
      <w:r w:rsidR="0096050B" w:rsidRPr="00FB769E">
        <w:rPr>
          <w:sz w:val="24"/>
          <w:szCs w:val="24"/>
        </w:rPr>
        <w:t>_</w:t>
      </w:r>
      <w:r w:rsidR="0096050B" w:rsidRPr="00FB769E">
        <w:rPr>
          <w:sz w:val="24"/>
          <w:szCs w:val="24"/>
          <w:lang w:val="en-US"/>
        </w:rPr>
        <w:t>ioan</w:t>
      </w:r>
      <w:r w:rsidR="0096050B" w:rsidRPr="00FB769E">
        <w:rPr>
          <w:sz w:val="24"/>
          <w:szCs w:val="24"/>
        </w:rPr>
        <w:t>@</w:t>
      </w:r>
      <w:r w:rsidR="0096050B" w:rsidRPr="00FB769E">
        <w:rPr>
          <w:sz w:val="24"/>
          <w:szCs w:val="24"/>
          <w:lang w:val="en-US"/>
        </w:rPr>
        <w:t>tee</w:t>
      </w:r>
      <w:r w:rsidR="0096050B" w:rsidRPr="00FB769E">
        <w:rPr>
          <w:sz w:val="24"/>
          <w:szCs w:val="24"/>
        </w:rPr>
        <w:t>.</w:t>
      </w:r>
      <w:r w:rsidR="0096050B" w:rsidRPr="00FB769E">
        <w:rPr>
          <w:sz w:val="24"/>
          <w:szCs w:val="24"/>
          <w:lang w:val="en-US"/>
        </w:rPr>
        <w:t>gr</w:t>
      </w:r>
    </w:p>
    <w:sectPr w:rsidR="00EB2581" w:rsidRPr="00FB769E" w:rsidSect="00EB2581">
      <w:pgSz w:w="11906" w:h="16838"/>
      <w:pgMar w:top="568" w:right="141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F11D1"/>
    <w:multiLevelType w:val="hybridMultilevel"/>
    <w:tmpl w:val="B972FADE"/>
    <w:lvl w:ilvl="0" w:tplc="7FE266DE">
      <w:numFmt w:val="bullet"/>
      <w:lvlText w:val="-"/>
      <w:lvlJc w:val="left"/>
      <w:pPr>
        <w:ind w:left="45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 w16cid:durableId="10775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5C"/>
    <w:rsid w:val="001346FF"/>
    <w:rsid w:val="00152C7D"/>
    <w:rsid w:val="00190E0D"/>
    <w:rsid w:val="002E0AD7"/>
    <w:rsid w:val="004B2B73"/>
    <w:rsid w:val="0061366E"/>
    <w:rsid w:val="006230DD"/>
    <w:rsid w:val="00627892"/>
    <w:rsid w:val="006B118C"/>
    <w:rsid w:val="007C01F6"/>
    <w:rsid w:val="00857630"/>
    <w:rsid w:val="0096050B"/>
    <w:rsid w:val="009A3F62"/>
    <w:rsid w:val="00A95D5C"/>
    <w:rsid w:val="00BD517A"/>
    <w:rsid w:val="00EB2581"/>
    <w:rsid w:val="00EE41A2"/>
    <w:rsid w:val="00F05000"/>
    <w:rsid w:val="00F60112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24E8"/>
  <w15:docId w15:val="{3D48F96D-18FC-4FAE-870F-994A2A7A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00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-">
    <w:name w:val="Hyperlink"/>
    <w:basedOn w:val="a0"/>
    <w:uiPriority w:val="99"/>
    <w:semiHidden/>
    <w:unhideWhenUsed/>
    <w:rsid w:val="00EE41A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1608-EADD-4343-BFFA-1238841E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ΜΑΡΙΑ ΤΣΑΚΟΠΙΑΚΟΥ</cp:lastModifiedBy>
  <cp:revision>2</cp:revision>
  <cp:lastPrinted>2023-11-22T10:49:00Z</cp:lastPrinted>
  <dcterms:created xsi:type="dcterms:W3CDTF">2023-11-22T11:24:00Z</dcterms:created>
  <dcterms:modified xsi:type="dcterms:W3CDTF">2023-11-22T11:24:00Z</dcterms:modified>
</cp:coreProperties>
</file>