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9456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«Η μνήμη των δέντρων»</w:t>
      </w:r>
    </w:p>
    <w:p w14:paraId="649C57A5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Εικαστική δράση για τη μνήμη στον αστικό χώρο.</w:t>
      </w:r>
    </w:p>
    <w:p w14:paraId="5CDB3BD1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―</w:t>
      </w:r>
    </w:p>
    <w:p w14:paraId="6192B54A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Πλατεία Μαβίλη, Ιωάννινα</w:t>
      </w:r>
    </w:p>
    <w:p w14:paraId="5441B518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24.03.2023  12.00</w:t>
      </w:r>
    </w:p>
    <w:p w14:paraId="77CD320E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―</w:t>
      </w:r>
    </w:p>
    <w:p w14:paraId="16064936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David Behar Perahia</w:t>
      </w:r>
    </w:p>
    <w:p w14:paraId="0A33557E" w14:textId="1032F16A" w:rsid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Visual Artist – Researcher</w:t>
      </w:r>
    </w:p>
    <w:p w14:paraId="0D641F3E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6E637114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Φώτης Σαγώνας</w:t>
      </w:r>
    </w:p>
    <w:p w14:paraId="77F5EFD8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Εικαστικός Καλλιτέχνης – Αρχιτέκτων</w:t>
      </w:r>
    </w:p>
    <w:p w14:paraId="30FF1ABF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Διδάσκων Τμήματος</w:t>
      </w:r>
    </w:p>
    <w:p w14:paraId="45B1CCCE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Αρχιτεκτόνων Μηχανικών</w:t>
      </w:r>
    </w:p>
    <w:p w14:paraId="510AD63F" w14:textId="550F35AF" w:rsid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Πανεπιστημίου Ιωαννίνων</w:t>
      </w:r>
    </w:p>
    <w:p w14:paraId="438B6233" w14:textId="55432062" w:rsid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0B3E31FC" w14:textId="77777777" w:rsidR="00692DA7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2ED9B30A" w14:textId="27CA1FCE" w:rsidR="008C3256" w:rsidRPr="00692DA7" w:rsidRDefault="00692DA7" w:rsidP="00692DA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692DA7">
        <w:rPr>
          <w:rFonts w:ascii="PF DinText Pro" w:hAnsi="PF DinText Pro"/>
          <w:sz w:val="20"/>
          <w:szCs w:val="20"/>
          <w:lang w:val="el-GR"/>
        </w:rPr>
        <w:t>Σε συνεργασία με τον Δήμο Ιωαννιτών και με την Ισραηλιτική Κοινότητα Ιωαννίνων.</w:t>
      </w:r>
    </w:p>
    <w:p w14:paraId="3BA88FAC" w14:textId="77777777" w:rsidR="00E85776" w:rsidRPr="009A0278" w:rsidRDefault="00E85776" w:rsidP="007147E6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2B2A78C7" w14:textId="77777777" w:rsidR="007147E6" w:rsidRPr="009A0278" w:rsidRDefault="007147E6" w:rsidP="007147E6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176822B7" w14:textId="77777777" w:rsidR="007147E6" w:rsidRPr="009A0278" w:rsidRDefault="007147E6" w:rsidP="007147E6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11B0AA56" w14:textId="75BC2372" w:rsidR="007147E6" w:rsidRPr="009A0278" w:rsidRDefault="007147E6" w:rsidP="007147E6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4DA8B6BD" w14:textId="5C7740E8" w:rsidR="008A1779" w:rsidRPr="009A0278" w:rsidRDefault="008A1779" w:rsidP="007147E6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6601F2B9" w14:textId="73C9995E" w:rsidR="008A1779" w:rsidRPr="009A0278" w:rsidRDefault="008A1779" w:rsidP="007147E6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5580AC87" w14:textId="77777777" w:rsidR="008A1779" w:rsidRPr="009A0278" w:rsidRDefault="008A1779" w:rsidP="008A1779">
      <w:pPr>
        <w:pStyle w:val="NoSpacing"/>
        <w:ind w:left="4111"/>
        <w:rPr>
          <w:rFonts w:ascii="PF DinText Pro" w:hAnsi="PF DinText Pro"/>
          <w:sz w:val="20"/>
          <w:szCs w:val="20"/>
          <w:lang w:val="el-GR"/>
        </w:rPr>
      </w:pPr>
      <w:r w:rsidRPr="009A0278">
        <w:rPr>
          <w:rFonts w:ascii="PF DinText Pro" w:hAnsi="PF DinText Pro"/>
          <w:sz w:val="20"/>
          <w:szCs w:val="20"/>
          <w:lang w:val="el-GR"/>
        </w:rPr>
        <w:t xml:space="preserve">«Τα δέντρα είναι μάρτυρες της ιστορίας. Φέρουν εντός τους τη μνήμη των γεγονότων και σαν φαντάσματα μας υπενθυμίζουν πώς το παρελθόν ζει στο παρόν». </w:t>
      </w:r>
    </w:p>
    <w:p w14:paraId="01CE52E5" w14:textId="77777777" w:rsidR="00727EFA" w:rsidRPr="009A0278" w:rsidRDefault="00727EFA" w:rsidP="008A1779">
      <w:pPr>
        <w:pStyle w:val="NoSpacing"/>
        <w:ind w:left="4111"/>
        <w:rPr>
          <w:rFonts w:ascii="PF DinText Pro" w:hAnsi="PF DinText Pro"/>
          <w:sz w:val="20"/>
          <w:szCs w:val="20"/>
          <w:lang w:val="el-GR"/>
        </w:rPr>
      </w:pPr>
    </w:p>
    <w:p w14:paraId="38ACB5A9" w14:textId="70F1A831" w:rsidR="008A1779" w:rsidRPr="009A0278" w:rsidRDefault="008A1779" w:rsidP="008A1779">
      <w:pPr>
        <w:pStyle w:val="NoSpacing"/>
        <w:ind w:left="4111"/>
        <w:rPr>
          <w:rFonts w:ascii="PF DinText Pro" w:hAnsi="PF DinText Pro"/>
          <w:sz w:val="20"/>
          <w:szCs w:val="20"/>
          <w:lang w:val="el-GR"/>
        </w:rPr>
      </w:pPr>
      <w:r w:rsidRPr="009A0278">
        <w:rPr>
          <w:rFonts w:ascii="PF DinText Pro" w:hAnsi="PF DinText Pro"/>
          <w:sz w:val="20"/>
          <w:szCs w:val="20"/>
          <w:lang w:val="el-GR"/>
        </w:rPr>
        <w:t>Uriel Orlov</w:t>
      </w:r>
    </w:p>
    <w:p w14:paraId="180D9626" w14:textId="5C45F1F7" w:rsidR="008A1779" w:rsidRPr="009A0278" w:rsidRDefault="008A1779" w:rsidP="007147E6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77E053BF" w14:textId="73F9CFCD" w:rsidR="008A1779" w:rsidRPr="009A0278" w:rsidRDefault="008A1779" w:rsidP="007147E6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51A5F0C5" w14:textId="661294CC" w:rsidR="008A1779" w:rsidRPr="009A0278" w:rsidRDefault="008A1779" w:rsidP="007147E6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71E35124" w14:textId="77777777" w:rsidR="008A1779" w:rsidRPr="009A0278" w:rsidRDefault="008A1779" w:rsidP="007147E6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418365D5" w14:textId="77777777" w:rsidR="007147E6" w:rsidRPr="009A0278" w:rsidRDefault="007147E6" w:rsidP="007147E6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1344BE63" w14:textId="69F2A9D5" w:rsidR="00727EFA" w:rsidRPr="009A0278" w:rsidRDefault="008A1779" w:rsidP="00727EFA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9A0278">
        <w:rPr>
          <w:rFonts w:ascii="PF DinText Pro" w:hAnsi="PF DinText Pro"/>
          <w:sz w:val="20"/>
          <w:szCs w:val="20"/>
          <w:lang w:val="el-GR"/>
        </w:rPr>
        <w:t>Η</w:t>
      </w:r>
      <w:r w:rsidR="007147E6"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 xml:space="preserve">προγραμματισμένη για τις 24 </w:t>
      </w:r>
      <w:r w:rsidR="00F53B1A">
        <w:rPr>
          <w:rFonts w:ascii="PF DinText Pro" w:hAnsi="PF DinText Pro"/>
          <w:sz w:val="20"/>
          <w:szCs w:val="20"/>
          <w:lang w:val="el-GR"/>
        </w:rPr>
        <w:t>Μαρτίου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 xml:space="preserve"> δράση,</w:t>
      </w:r>
      <w:r w:rsidR="007147E6"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Pr="009A0278">
        <w:rPr>
          <w:rFonts w:ascii="PF DinText Pro" w:hAnsi="PF DinText Pro"/>
          <w:sz w:val="20"/>
          <w:szCs w:val="20"/>
          <w:lang w:val="el-GR"/>
        </w:rPr>
        <w:t>επιδιώκει</w:t>
      </w:r>
      <w:r w:rsidR="007147E6" w:rsidRPr="009A0278">
        <w:rPr>
          <w:rFonts w:ascii="PF DinText Pro" w:hAnsi="PF DinText Pro"/>
          <w:sz w:val="20"/>
          <w:szCs w:val="20"/>
          <w:lang w:val="el-GR"/>
        </w:rPr>
        <w:t xml:space="preserve"> να 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>αποσταθεροποιήσει</w:t>
      </w:r>
      <w:r w:rsidR="007147E6" w:rsidRPr="009A0278">
        <w:rPr>
          <w:rFonts w:ascii="PF DinText Pro" w:hAnsi="PF DinText Pro"/>
          <w:sz w:val="20"/>
          <w:szCs w:val="20"/>
          <w:lang w:val="el-GR"/>
        </w:rPr>
        <w:t xml:space="preserve"> τον τρόπο με τον οποίο 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>σχετιζόμαστε</w:t>
      </w:r>
      <w:r w:rsidR="007147E6" w:rsidRPr="009A0278">
        <w:rPr>
          <w:rFonts w:ascii="PF DinText Pro" w:hAnsi="PF DinText Pro"/>
          <w:sz w:val="20"/>
          <w:szCs w:val="20"/>
          <w:lang w:val="el-GR"/>
        </w:rPr>
        <w:t xml:space="preserve"> με τ</w:t>
      </w:r>
      <w:r w:rsidRPr="009A0278">
        <w:rPr>
          <w:rFonts w:ascii="PF DinText Pro" w:hAnsi="PF DinText Pro"/>
          <w:sz w:val="20"/>
          <w:szCs w:val="20"/>
          <w:lang w:val="el-GR"/>
        </w:rPr>
        <w:t>ο ζήτημα της</w:t>
      </w:r>
      <w:r w:rsidR="007147E6" w:rsidRPr="009A0278">
        <w:rPr>
          <w:rFonts w:ascii="PF DinText Pro" w:hAnsi="PF DinText Pro"/>
          <w:sz w:val="20"/>
          <w:szCs w:val="20"/>
          <w:lang w:val="el-GR"/>
        </w:rPr>
        <w:t xml:space="preserve"> μνήμη</w:t>
      </w:r>
      <w:r w:rsidRPr="009A0278">
        <w:rPr>
          <w:rFonts w:ascii="PF DinText Pro" w:hAnsi="PF DinText Pro"/>
          <w:sz w:val="20"/>
          <w:szCs w:val="20"/>
          <w:lang w:val="el-GR"/>
        </w:rPr>
        <w:t>ς</w:t>
      </w:r>
      <w:r w:rsidR="007147E6" w:rsidRPr="009A0278">
        <w:rPr>
          <w:rFonts w:ascii="PF DinText Pro" w:hAnsi="PF DinText Pro"/>
          <w:sz w:val="20"/>
          <w:szCs w:val="20"/>
          <w:lang w:val="el-GR"/>
        </w:rPr>
        <w:t xml:space="preserve"> στο</w:t>
      </w:r>
      <w:r w:rsidR="00983E2A">
        <w:rPr>
          <w:rFonts w:ascii="PF DinText Pro" w:hAnsi="PF DinText Pro"/>
          <w:sz w:val="20"/>
          <w:szCs w:val="20"/>
          <w:lang w:val="el-GR"/>
        </w:rPr>
        <w:t>ν</w:t>
      </w:r>
      <w:r w:rsidR="007147E6" w:rsidRPr="009A0278">
        <w:rPr>
          <w:rFonts w:ascii="PF DinText Pro" w:hAnsi="PF DinText Pro"/>
          <w:sz w:val="20"/>
          <w:szCs w:val="20"/>
          <w:lang w:val="el-GR"/>
        </w:rPr>
        <w:t xml:space="preserve"> δημόσιο χώρο</w:t>
      </w:r>
      <w:r w:rsidR="00392A27">
        <w:rPr>
          <w:rFonts w:ascii="PF DinText Pro" w:hAnsi="PF DinText Pro"/>
          <w:sz w:val="20"/>
          <w:szCs w:val="20"/>
          <w:lang w:val="el-GR"/>
        </w:rPr>
        <w:t>.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="00E3696A">
        <w:rPr>
          <w:rFonts w:ascii="PF DinText Pro" w:hAnsi="PF DinText Pro"/>
          <w:sz w:val="20"/>
          <w:szCs w:val="20"/>
          <w:lang w:val="el-GR"/>
        </w:rPr>
        <w:t xml:space="preserve">Επιχειρεί να </w:t>
      </w:r>
      <w:r w:rsidR="00C04C0D">
        <w:rPr>
          <w:rFonts w:ascii="PF DinText Pro" w:hAnsi="PF DinText Pro"/>
          <w:sz w:val="20"/>
          <w:szCs w:val="20"/>
          <w:lang w:val="el-GR"/>
        </w:rPr>
        <w:t>ανανεώσει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 xml:space="preserve"> μια διαδικασία η οποία αφορά τον τρόπο πρόσληψης και κατανόησης της ιστορικής μνήμη</w:t>
      </w:r>
      <w:r w:rsidR="00E3696A">
        <w:rPr>
          <w:rFonts w:ascii="PF DinText Pro" w:hAnsi="PF DinText Pro"/>
          <w:sz w:val="20"/>
          <w:szCs w:val="20"/>
          <w:lang w:val="el-GR"/>
        </w:rPr>
        <w:t>ς</w:t>
      </w:r>
      <w:r w:rsidR="00C04C0D">
        <w:rPr>
          <w:rFonts w:ascii="PF DinText Pro" w:hAnsi="PF DinText Pro"/>
          <w:sz w:val="20"/>
          <w:szCs w:val="20"/>
          <w:lang w:val="el-GR"/>
        </w:rPr>
        <w:t>,</w:t>
      </w:r>
      <w:r w:rsidR="00E3696A">
        <w:rPr>
          <w:rFonts w:ascii="PF DinText Pro" w:hAnsi="PF DinText Pro"/>
          <w:sz w:val="20"/>
          <w:szCs w:val="20"/>
          <w:lang w:val="el-GR"/>
        </w:rPr>
        <w:t xml:space="preserve"> μέσα από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 xml:space="preserve"> τη φύτευση 3 νέων δέντρων</w:t>
      </w:r>
      <w:r w:rsidR="005860D9" w:rsidRPr="009A0278">
        <w:rPr>
          <w:rStyle w:val="FootnoteReference"/>
          <w:rFonts w:ascii="PF DinText Pro" w:hAnsi="PF DinText Pro"/>
          <w:sz w:val="20"/>
          <w:szCs w:val="20"/>
          <w:lang w:val="el-GR"/>
        </w:rPr>
        <w:footnoteReference w:id="1"/>
      </w:r>
      <w:r w:rsidR="00727EFA" w:rsidRPr="009A0278">
        <w:rPr>
          <w:rFonts w:ascii="PF DinText Pro" w:hAnsi="PF DinText Pro"/>
          <w:sz w:val="20"/>
          <w:szCs w:val="20"/>
          <w:lang w:val="el-GR"/>
        </w:rPr>
        <w:t xml:space="preserve"> στην περιοχή του τραγικού συμβάντος της συγκέντρωσης και </w:t>
      </w:r>
      <w:r w:rsidR="005860D9" w:rsidRPr="009A0278">
        <w:rPr>
          <w:rFonts w:ascii="PF DinText Pro" w:hAnsi="PF DinText Pro"/>
          <w:sz w:val="20"/>
          <w:szCs w:val="20"/>
          <w:lang w:val="el-GR"/>
        </w:rPr>
        <w:t>εκτόπισης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 xml:space="preserve"> της εβραϊκής κοινότητας</w:t>
      </w:r>
      <w:r w:rsidR="008C3256" w:rsidRPr="009A0278">
        <w:rPr>
          <w:rFonts w:ascii="PF DinText Pro" w:hAnsi="PF DinText Pro"/>
          <w:sz w:val="20"/>
          <w:szCs w:val="20"/>
          <w:lang w:val="el-GR"/>
        </w:rPr>
        <w:t xml:space="preserve"> των Ιωαννίνων</w:t>
      </w:r>
      <w:r w:rsidR="00E85776"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>―που οδήγησε σχεδόν στον πλήρη αφανισμό της―</w:t>
      </w:r>
      <w:r w:rsidR="00E85776"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>το οποίο και έλαβε χώρα στην παραλίμνια περιοχή</w:t>
      </w:r>
      <w:r w:rsidR="008C3256"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>τη</w:t>
      </w:r>
      <w:r w:rsidR="00983E2A">
        <w:rPr>
          <w:rFonts w:ascii="PF DinText Pro" w:hAnsi="PF DinText Pro"/>
          <w:sz w:val="20"/>
          <w:szCs w:val="20"/>
          <w:lang w:val="el-GR"/>
        </w:rPr>
        <w:t>ς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 xml:space="preserve"> πλατεία</w:t>
      </w:r>
      <w:r w:rsidR="002233F0" w:rsidRPr="009A0278">
        <w:rPr>
          <w:rFonts w:ascii="PF DinText Pro" w:hAnsi="PF DinText Pro"/>
          <w:sz w:val="20"/>
          <w:szCs w:val="20"/>
          <w:lang w:val="el-GR"/>
        </w:rPr>
        <w:t>ς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 xml:space="preserve"> Μαβίλη</w:t>
      </w:r>
      <w:r w:rsidR="008C3256" w:rsidRPr="009A0278">
        <w:rPr>
          <w:rFonts w:ascii="PF DinText Pro" w:hAnsi="PF DinText Pro"/>
          <w:sz w:val="20"/>
          <w:szCs w:val="20"/>
          <w:lang w:val="el-GR"/>
        </w:rPr>
        <w:t>,</w:t>
      </w:r>
      <w:r w:rsidR="00727EFA" w:rsidRPr="009A0278">
        <w:rPr>
          <w:rFonts w:ascii="PF DinText Pro" w:hAnsi="PF DinText Pro"/>
          <w:sz w:val="20"/>
          <w:szCs w:val="20"/>
          <w:lang w:val="el-GR"/>
        </w:rPr>
        <w:t xml:space="preserve"> στις 25 Μαρτίου του 1944.</w:t>
      </w:r>
    </w:p>
    <w:p w14:paraId="42376210" w14:textId="4F488D91" w:rsidR="00727EFA" w:rsidRPr="009A0278" w:rsidRDefault="00727EFA" w:rsidP="00727EFA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3D73A195" w14:textId="71C2496A" w:rsidR="00727EFA" w:rsidRPr="009A0278" w:rsidRDefault="00727EFA" w:rsidP="00727EFA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655861E8" w14:textId="44203389" w:rsidR="00F14047" w:rsidRPr="009A0278" w:rsidRDefault="00727EFA" w:rsidP="00F14047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9A0278">
        <w:rPr>
          <w:rFonts w:ascii="PF DinText Pro" w:hAnsi="PF DinText Pro"/>
          <w:sz w:val="20"/>
          <w:szCs w:val="20"/>
          <w:lang w:val="el-GR"/>
        </w:rPr>
        <w:t xml:space="preserve">Τα περισσότερα από τα υπάρχοντα δέντρα της </w:t>
      </w:r>
      <w:r w:rsidR="005860D9" w:rsidRPr="009A0278">
        <w:rPr>
          <w:rFonts w:ascii="PF DinText Pro" w:hAnsi="PF DinText Pro"/>
          <w:sz w:val="20"/>
          <w:szCs w:val="20"/>
          <w:lang w:val="el-GR"/>
        </w:rPr>
        <w:t>πλατείας</w:t>
      </w:r>
      <w:r w:rsidRPr="009A0278">
        <w:rPr>
          <w:rFonts w:ascii="PF DinText Pro" w:hAnsi="PF DinText Pro"/>
          <w:sz w:val="20"/>
          <w:szCs w:val="20"/>
          <w:lang w:val="el-GR"/>
        </w:rPr>
        <w:t xml:space="preserve"> αποτελούν ζωντανούς μάρτυρες των δραματικών γεγονότων του παρελθόντος. </w:t>
      </w:r>
      <w:r w:rsidR="00F14047" w:rsidRPr="009A0278">
        <w:rPr>
          <w:rFonts w:ascii="PF DinText Pro" w:hAnsi="PF DinText Pro"/>
          <w:sz w:val="20"/>
          <w:szCs w:val="20"/>
          <w:lang w:val="el-GR"/>
        </w:rPr>
        <w:t xml:space="preserve">Η σιωπηλή και γυμνή παρουσία </w:t>
      </w:r>
      <w:r w:rsidR="001E5A3A">
        <w:rPr>
          <w:rFonts w:ascii="PF DinText Pro" w:hAnsi="PF DinText Pro"/>
          <w:sz w:val="20"/>
          <w:szCs w:val="20"/>
          <w:lang w:val="el-GR"/>
        </w:rPr>
        <w:t>τους,</w:t>
      </w:r>
      <w:r w:rsidR="00F14047" w:rsidRPr="009A0278">
        <w:rPr>
          <w:rFonts w:ascii="PF DinText Pro" w:hAnsi="PF DinText Pro"/>
          <w:sz w:val="20"/>
          <w:szCs w:val="20"/>
          <w:lang w:val="el-GR"/>
        </w:rPr>
        <w:t xml:space="preserve"> αποτυπώνεται συγκλονιστικά σε όλα τα φωτογραφικά ντοκουμέντα της 25ης Μαρτίου 1944. Δέντρα παρόντα</w:t>
      </w:r>
      <w:r w:rsidR="00560573">
        <w:rPr>
          <w:rFonts w:ascii="PF DinText Pro" w:hAnsi="PF DinText Pro"/>
          <w:sz w:val="20"/>
          <w:szCs w:val="20"/>
          <w:lang w:val="el-GR"/>
        </w:rPr>
        <w:t>,</w:t>
      </w:r>
      <w:r w:rsidR="00F14047" w:rsidRPr="009A0278">
        <w:rPr>
          <w:rFonts w:ascii="PF DinText Pro" w:hAnsi="PF DinText Pro"/>
          <w:sz w:val="20"/>
          <w:szCs w:val="20"/>
          <w:lang w:val="el-GR"/>
        </w:rPr>
        <w:t xml:space="preserve"> με γυμνά </w:t>
      </w:r>
      <w:r w:rsidR="00DA64D5">
        <w:rPr>
          <w:rFonts w:ascii="PF DinText Pro" w:hAnsi="PF DinText Pro"/>
          <w:sz w:val="20"/>
          <w:szCs w:val="20"/>
          <w:lang w:val="el-GR"/>
        </w:rPr>
        <w:t xml:space="preserve">από φύλλα </w:t>
      </w:r>
      <w:r w:rsidR="00F14047" w:rsidRPr="009A0278">
        <w:rPr>
          <w:rFonts w:ascii="PF DinText Pro" w:hAnsi="PF DinText Pro"/>
          <w:sz w:val="20"/>
          <w:szCs w:val="20"/>
          <w:lang w:val="el-GR"/>
        </w:rPr>
        <w:t>κλαδιά. Αυτή η στιγμή, ήταν και η τελευταία που τα δέντρα αυτά «αγκάλιασαν»  ολόκληρη τη</w:t>
      </w:r>
      <w:r w:rsidR="002233F0" w:rsidRPr="009A0278">
        <w:rPr>
          <w:rFonts w:ascii="PF DinText Pro" w:hAnsi="PF DinText Pro"/>
          <w:sz w:val="20"/>
          <w:szCs w:val="20"/>
          <w:lang w:val="el-GR"/>
        </w:rPr>
        <w:t>ν</w:t>
      </w:r>
      <w:r w:rsidR="00F14047" w:rsidRPr="009A0278">
        <w:rPr>
          <w:rFonts w:ascii="PF DinText Pro" w:hAnsi="PF DinText Pro"/>
          <w:sz w:val="20"/>
          <w:szCs w:val="20"/>
          <w:lang w:val="el-GR"/>
        </w:rPr>
        <w:t xml:space="preserve"> εβραϊκή κοινότητα.</w:t>
      </w:r>
    </w:p>
    <w:p w14:paraId="678EE0FF" w14:textId="0AB0E790" w:rsidR="00F14047" w:rsidRPr="009A0278" w:rsidRDefault="00F14047" w:rsidP="00727EFA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1B9B1A3F" w14:textId="7F7645C2" w:rsidR="002233F0" w:rsidRPr="009A0278" w:rsidRDefault="005860D9" w:rsidP="00B1785B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9A0278">
        <w:rPr>
          <w:rFonts w:ascii="PF DinText Pro" w:hAnsi="PF DinText Pro"/>
          <w:sz w:val="20"/>
          <w:szCs w:val="20"/>
          <w:lang w:val="el-GR"/>
        </w:rPr>
        <w:t>Πρόκειται για μια πολύπλευρη απώλεια</w:t>
      </w:r>
      <w:r w:rsidR="00560573">
        <w:rPr>
          <w:rFonts w:ascii="PF DinText Pro" w:hAnsi="PF DinText Pro"/>
          <w:sz w:val="20"/>
          <w:szCs w:val="20"/>
          <w:lang w:val="el-GR"/>
        </w:rPr>
        <w:t>.</w:t>
      </w:r>
      <w:r w:rsidRPr="009A0278">
        <w:rPr>
          <w:rFonts w:ascii="PF DinText Pro" w:hAnsi="PF DinText Pro"/>
          <w:sz w:val="20"/>
          <w:szCs w:val="20"/>
          <w:lang w:val="el-GR"/>
        </w:rPr>
        <w:t xml:space="preserve"> Ανθρώπινη απώλεια, απώλεια της κουλτούρας, των παραδόσεων και της γλώσσας</w:t>
      </w:r>
      <w:r w:rsidR="0016160E" w:rsidRPr="0016160E">
        <w:rPr>
          <w:rFonts w:ascii="PF DinText Pro" w:hAnsi="PF DinText Pro"/>
          <w:sz w:val="20"/>
          <w:szCs w:val="20"/>
          <w:lang w:val="el-GR"/>
        </w:rPr>
        <w:t>,</w:t>
      </w:r>
      <w:r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="0016160E" w:rsidRPr="009A0278">
        <w:rPr>
          <w:rFonts w:ascii="PF DinText Pro" w:hAnsi="PF DinText Pro"/>
          <w:sz w:val="20"/>
          <w:szCs w:val="20"/>
          <w:lang w:val="el-GR"/>
        </w:rPr>
        <w:t>απώλεια μια</w:t>
      </w:r>
      <w:r w:rsidR="0016160E">
        <w:rPr>
          <w:rFonts w:ascii="PF DinText Pro" w:hAnsi="PF DinText Pro"/>
          <w:sz w:val="20"/>
          <w:szCs w:val="20"/>
          <w:lang w:val="el-GR"/>
        </w:rPr>
        <w:t>ς</w:t>
      </w:r>
      <w:r w:rsidR="0016160E" w:rsidRPr="009A0278">
        <w:rPr>
          <w:rFonts w:ascii="PF DinText Pro" w:hAnsi="PF DinText Pro"/>
          <w:sz w:val="20"/>
          <w:szCs w:val="20"/>
          <w:lang w:val="el-GR"/>
        </w:rPr>
        <w:t xml:space="preserve"> κοινότητας με διαρκή παρουσία 2.000 χρόνων στην περιοχή</w:t>
      </w:r>
      <w:r w:rsidR="004742E0" w:rsidRPr="004742E0">
        <w:rPr>
          <w:rFonts w:ascii="PF DinText Pro" w:hAnsi="PF DinText Pro"/>
          <w:sz w:val="20"/>
          <w:szCs w:val="20"/>
          <w:lang w:val="el-GR"/>
        </w:rPr>
        <w:t>.</w:t>
      </w:r>
    </w:p>
    <w:p w14:paraId="0843EA72" w14:textId="77777777" w:rsidR="00122325" w:rsidRPr="009A0278" w:rsidRDefault="00122325" w:rsidP="00B1785B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p w14:paraId="2EE42A05" w14:textId="31F61A11" w:rsidR="00122325" w:rsidRPr="0016160E" w:rsidRDefault="00727EFA" w:rsidP="00B1785B">
      <w:pPr>
        <w:pStyle w:val="NoSpacing"/>
        <w:rPr>
          <w:rFonts w:ascii="PF DinText Pro" w:hAnsi="PF DinText Pro"/>
          <w:sz w:val="20"/>
          <w:szCs w:val="20"/>
          <w:lang w:val="el-GR"/>
        </w:rPr>
      </w:pPr>
      <w:r w:rsidRPr="009A0278">
        <w:rPr>
          <w:rFonts w:ascii="PF DinText Pro" w:hAnsi="PF DinText Pro"/>
          <w:sz w:val="20"/>
          <w:szCs w:val="20"/>
          <w:lang w:val="el-GR"/>
        </w:rPr>
        <w:lastRenderedPageBreak/>
        <w:t xml:space="preserve">Η δράση αυτή </w:t>
      </w:r>
      <w:r w:rsidR="002233F0" w:rsidRPr="009A0278">
        <w:rPr>
          <w:rFonts w:ascii="PF DinText Pro" w:hAnsi="PF DinText Pro"/>
          <w:sz w:val="20"/>
          <w:szCs w:val="20"/>
          <w:lang w:val="el-GR"/>
        </w:rPr>
        <w:t>εγκαινιάζει ένα</w:t>
      </w:r>
      <w:r w:rsidR="005F10B5">
        <w:rPr>
          <w:rFonts w:ascii="PF DinText Pro" w:hAnsi="PF DinText Pro"/>
          <w:sz w:val="20"/>
          <w:szCs w:val="20"/>
          <w:lang w:val="el-GR"/>
        </w:rPr>
        <w:t>ν</w:t>
      </w:r>
      <w:r w:rsidR="002233F0" w:rsidRPr="009A0278">
        <w:rPr>
          <w:rFonts w:ascii="PF DinText Pro" w:hAnsi="PF DinText Pro"/>
          <w:sz w:val="20"/>
          <w:szCs w:val="20"/>
          <w:lang w:val="el-GR"/>
        </w:rPr>
        <w:t xml:space="preserve"> ευρύτερο κύκλο χωρικών επεισοδίων</w:t>
      </w:r>
      <w:r w:rsidR="001E5A3A">
        <w:rPr>
          <w:rFonts w:ascii="PF DinText Pro" w:hAnsi="PF DinText Pro"/>
          <w:sz w:val="20"/>
          <w:szCs w:val="20"/>
          <w:lang w:val="el-GR"/>
        </w:rPr>
        <w:t xml:space="preserve"> και δράσεων</w:t>
      </w:r>
      <w:r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="00122325" w:rsidRPr="009A0278">
        <w:rPr>
          <w:rFonts w:ascii="PF DinText Pro" w:hAnsi="PF DinText Pro"/>
          <w:sz w:val="20"/>
          <w:szCs w:val="20"/>
          <w:lang w:val="el-GR"/>
        </w:rPr>
        <w:t>στο</w:t>
      </w:r>
      <w:r w:rsidR="00116D6C">
        <w:rPr>
          <w:rFonts w:ascii="PF DinText Pro" w:hAnsi="PF DinText Pro"/>
          <w:sz w:val="20"/>
          <w:szCs w:val="20"/>
          <w:lang w:val="el-GR"/>
        </w:rPr>
        <w:t>ν</w:t>
      </w:r>
      <w:r w:rsidR="00122325" w:rsidRPr="009A0278">
        <w:rPr>
          <w:rFonts w:ascii="PF DinText Pro" w:hAnsi="PF DinText Pro"/>
          <w:sz w:val="20"/>
          <w:szCs w:val="20"/>
          <w:lang w:val="el-GR"/>
        </w:rPr>
        <w:t xml:space="preserve"> συγκεκριμένο </w:t>
      </w:r>
      <w:r w:rsidR="001E5A3A">
        <w:rPr>
          <w:rFonts w:ascii="PF DinText Pro" w:hAnsi="PF DinText Pro"/>
          <w:sz w:val="20"/>
          <w:szCs w:val="20"/>
          <w:lang w:val="el-GR"/>
        </w:rPr>
        <w:t>τόπο</w:t>
      </w:r>
      <w:r w:rsidR="001815CA">
        <w:rPr>
          <w:rFonts w:ascii="PF DinText Pro" w:hAnsi="PF DinText Pro"/>
          <w:sz w:val="20"/>
          <w:szCs w:val="20"/>
          <w:lang w:val="el-GR"/>
        </w:rPr>
        <w:t>.</w:t>
      </w:r>
      <w:r w:rsidR="001E5A3A">
        <w:rPr>
          <w:rFonts w:ascii="PF DinText Pro" w:hAnsi="PF DinText Pro"/>
          <w:sz w:val="20"/>
          <w:szCs w:val="20"/>
          <w:lang w:val="el-GR"/>
        </w:rPr>
        <w:t xml:space="preserve"> Η</w:t>
      </w:r>
      <w:r w:rsidR="00B1785B" w:rsidRPr="009A0278">
        <w:rPr>
          <w:rFonts w:ascii="PF DinText Pro" w:hAnsi="PF DinText Pro"/>
          <w:sz w:val="20"/>
          <w:szCs w:val="20"/>
          <w:lang w:val="el-GR"/>
        </w:rPr>
        <w:t xml:space="preserve"> μνήμη μπορεί να αναπτύσσεται, να εκδηλώνεται και να είναι παρούσα, όπως ο κύκλος</w:t>
      </w:r>
      <w:r w:rsidR="00122325" w:rsidRPr="009A0278">
        <w:rPr>
          <w:rFonts w:ascii="PF DinText Pro" w:hAnsi="PF DinText Pro"/>
          <w:sz w:val="20"/>
          <w:szCs w:val="20"/>
          <w:lang w:val="el-GR"/>
        </w:rPr>
        <w:t xml:space="preserve"> ζωής</w:t>
      </w:r>
      <w:r w:rsidR="00B1785B" w:rsidRPr="009A0278">
        <w:rPr>
          <w:rFonts w:ascii="PF DinText Pro" w:hAnsi="PF DinText Pro"/>
          <w:sz w:val="20"/>
          <w:szCs w:val="20"/>
          <w:lang w:val="el-GR"/>
        </w:rPr>
        <w:t xml:space="preserve"> ενός δέντρου που μεγαλώνει, από την άνοιξη στο καλοκαίρι, από το φθινόπωρο στο χειμώνα, </w:t>
      </w:r>
      <w:r w:rsidR="00122325" w:rsidRPr="009A0278">
        <w:rPr>
          <w:rFonts w:ascii="PF DinText Pro" w:hAnsi="PF DinText Pro"/>
          <w:sz w:val="20"/>
          <w:szCs w:val="20"/>
          <w:lang w:val="el-GR"/>
        </w:rPr>
        <w:t>μέχρι</w:t>
      </w:r>
      <w:r w:rsidR="00B1785B" w:rsidRPr="009A0278">
        <w:rPr>
          <w:rFonts w:ascii="PF DinText Pro" w:hAnsi="PF DinText Pro"/>
          <w:sz w:val="20"/>
          <w:szCs w:val="20"/>
          <w:lang w:val="el-GR"/>
        </w:rPr>
        <w:t xml:space="preserve"> την εμφάνιση των </w:t>
      </w:r>
      <w:r w:rsidR="00122325" w:rsidRPr="009A0278">
        <w:rPr>
          <w:rFonts w:ascii="PF DinText Pro" w:hAnsi="PF DinText Pro"/>
          <w:sz w:val="20"/>
          <w:szCs w:val="20"/>
          <w:lang w:val="el-GR"/>
        </w:rPr>
        <w:t xml:space="preserve">πρώτων </w:t>
      </w:r>
      <w:r w:rsidR="00B1785B" w:rsidRPr="009A0278">
        <w:rPr>
          <w:rFonts w:ascii="PF DinText Pro" w:hAnsi="PF DinText Pro"/>
          <w:sz w:val="20"/>
          <w:szCs w:val="20"/>
          <w:lang w:val="el-GR"/>
        </w:rPr>
        <w:t>οφθαλμών</w:t>
      </w:r>
      <w:r w:rsidR="00122325" w:rsidRPr="009A0278">
        <w:rPr>
          <w:rFonts w:ascii="PF DinText Pro" w:hAnsi="PF DinText Pro"/>
          <w:sz w:val="20"/>
          <w:szCs w:val="20"/>
          <w:lang w:val="el-GR"/>
        </w:rPr>
        <w:t xml:space="preserve"> στα κλαδιά</w:t>
      </w:r>
      <w:r w:rsidR="00B1785B"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="001815CA">
        <w:rPr>
          <w:rFonts w:ascii="PF DinText Pro" w:hAnsi="PF DinText Pro"/>
          <w:sz w:val="20"/>
          <w:szCs w:val="20"/>
          <w:lang w:val="el-GR"/>
        </w:rPr>
        <w:t>κάθε χρόνο</w:t>
      </w:r>
      <w:r w:rsidR="00B1785B" w:rsidRPr="009A0278">
        <w:rPr>
          <w:rFonts w:ascii="PF DinText Pro" w:hAnsi="PF DinText Pro"/>
          <w:sz w:val="20"/>
          <w:szCs w:val="20"/>
          <w:lang w:val="el-GR"/>
        </w:rPr>
        <w:t xml:space="preserve">, </w:t>
      </w:r>
      <w:r w:rsidR="00122325" w:rsidRPr="009A0278">
        <w:rPr>
          <w:rFonts w:ascii="PF DinText Pro" w:hAnsi="PF DinText Pro"/>
          <w:sz w:val="20"/>
          <w:szCs w:val="20"/>
          <w:lang w:val="el-GR"/>
        </w:rPr>
        <w:t>οι οποίοι</w:t>
      </w:r>
      <w:r w:rsidR="00B1785B"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="00122325" w:rsidRPr="009A0278">
        <w:rPr>
          <w:rFonts w:ascii="PF DinText Pro" w:hAnsi="PF DinText Pro"/>
          <w:sz w:val="20"/>
          <w:szCs w:val="20"/>
          <w:lang w:val="el-GR"/>
        </w:rPr>
        <w:t>θα δώσουν τα</w:t>
      </w:r>
      <w:r w:rsidR="00B1785B"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="00122325" w:rsidRPr="009A0278">
        <w:rPr>
          <w:rFonts w:ascii="PF DinText Pro" w:hAnsi="PF DinText Pro"/>
          <w:sz w:val="20"/>
          <w:szCs w:val="20"/>
          <w:lang w:val="el-GR"/>
        </w:rPr>
        <w:t xml:space="preserve">νέα </w:t>
      </w:r>
      <w:r w:rsidR="00B1785B" w:rsidRPr="009A0278">
        <w:rPr>
          <w:rFonts w:ascii="PF DinText Pro" w:hAnsi="PF DinText Pro"/>
          <w:sz w:val="20"/>
          <w:szCs w:val="20"/>
          <w:lang w:val="el-GR"/>
        </w:rPr>
        <w:t>φύλλα</w:t>
      </w:r>
      <w:r w:rsidR="004742E0" w:rsidRPr="004742E0">
        <w:rPr>
          <w:rFonts w:ascii="PF DinText Pro" w:hAnsi="PF DinText Pro"/>
          <w:sz w:val="20"/>
          <w:szCs w:val="20"/>
          <w:lang w:val="el-GR"/>
        </w:rPr>
        <w:t>,</w:t>
      </w:r>
      <w:r w:rsidR="00B1785B" w:rsidRPr="009A0278">
        <w:rPr>
          <w:rFonts w:ascii="PF DinText Pro" w:hAnsi="PF DinText Pro"/>
          <w:sz w:val="20"/>
          <w:szCs w:val="20"/>
          <w:lang w:val="el-GR"/>
        </w:rPr>
        <w:t xml:space="preserve"> </w:t>
      </w:r>
      <w:r w:rsidR="00122325" w:rsidRPr="009A0278">
        <w:rPr>
          <w:rFonts w:ascii="PF DinText Pro" w:hAnsi="PF DinText Pro"/>
          <w:sz w:val="20"/>
          <w:szCs w:val="20"/>
          <w:lang w:val="el-GR"/>
        </w:rPr>
        <w:t>τεκμήρια</w:t>
      </w:r>
      <w:r w:rsidR="00320A6B" w:rsidRPr="009A0278">
        <w:rPr>
          <w:rFonts w:ascii="PF DinText Pro" w:hAnsi="PF DinText Pro"/>
          <w:sz w:val="20"/>
          <w:szCs w:val="20"/>
          <w:lang w:val="el-GR"/>
        </w:rPr>
        <w:t xml:space="preserve"> της </w:t>
      </w:r>
      <w:r w:rsidR="001815CA">
        <w:rPr>
          <w:rFonts w:ascii="PF DinText Pro" w:hAnsi="PF DinText Pro"/>
          <w:sz w:val="20"/>
          <w:szCs w:val="20"/>
          <w:lang w:val="el-GR"/>
        </w:rPr>
        <w:t xml:space="preserve">αέναης </w:t>
      </w:r>
      <w:r w:rsidR="00320A6B" w:rsidRPr="009A0278">
        <w:rPr>
          <w:rFonts w:ascii="PF DinText Pro" w:hAnsi="PF DinText Pro"/>
          <w:sz w:val="20"/>
          <w:szCs w:val="20"/>
          <w:lang w:val="el-GR"/>
        </w:rPr>
        <w:t xml:space="preserve">αλλαγής των εποχών και </w:t>
      </w:r>
      <w:r w:rsidR="00122325" w:rsidRPr="009A0278">
        <w:rPr>
          <w:rFonts w:ascii="PF DinText Pro" w:hAnsi="PF DinText Pro"/>
          <w:sz w:val="20"/>
          <w:szCs w:val="20"/>
          <w:lang w:val="el-GR"/>
        </w:rPr>
        <w:t>του κύκλου της ζωής</w:t>
      </w:r>
      <w:r w:rsidR="0016160E" w:rsidRPr="0016160E">
        <w:rPr>
          <w:rFonts w:ascii="PF DinText Pro" w:hAnsi="PF DinText Pro"/>
          <w:sz w:val="20"/>
          <w:szCs w:val="20"/>
          <w:lang w:val="el-GR"/>
        </w:rPr>
        <w:t>.</w:t>
      </w:r>
    </w:p>
    <w:p w14:paraId="0972E191" w14:textId="77777777" w:rsidR="00122325" w:rsidRPr="009A0278" w:rsidRDefault="00122325" w:rsidP="00B1785B">
      <w:pPr>
        <w:pStyle w:val="NoSpacing"/>
        <w:rPr>
          <w:rFonts w:ascii="PF DinText Pro" w:hAnsi="PF DinText Pro"/>
          <w:sz w:val="20"/>
          <w:szCs w:val="20"/>
          <w:lang w:val="el-GR"/>
        </w:rPr>
      </w:pPr>
    </w:p>
    <w:sectPr w:rsidR="00122325" w:rsidRPr="009A02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B76C" w14:textId="77777777" w:rsidR="00C64EBA" w:rsidRDefault="00C64EBA" w:rsidP="008A1779">
      <w:pPr>
        <w:spacing w:after="0" w:line="240" w:lineRule="auto"/>
      </w:pPr>
      <w:r>
        <w:separator/>
      </w:r>
    </w:p>
  </w:endnote>
  <w:endnote w:type="continuationSeparator" w:id="0">
    <w:p w14:paraId="16CA2EBA" w14:textId="77777777" w:rsidR="00C64EBA" w:rsidRDefault="00C64EBA" w:rsidP="008A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F DinText Pro">
    <w:panose1 w:val="02000506020000020004"/>
    <w:charset w:val="A1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0822" w14:textId="77777777" w:rsidR="00C64EBA" w:rsidRDefault="00C64EBA" w:rsidP="008A1779">
      <w:pPr>
        <w:spacing w:after="0" w:line="240" w:lineRule="auto"/>
      </w:pPr>
      <w:r>
        <w:separator/>
      </w:r>
    </w:p>
  </w:footnote>
  <w:footnote w:type="continuationSeparator" w:id="0">
    <w:p w14:paraId="15A047A7" w14:textId="77777777" w:rsidR="00C64EBA" w:rsidRDefault="00C64EBA" w:rsidP="008A1779">
      <w:pPr>
        <w:spacing w:after="0" w:line="240" w:lineRule="auto"/>
      </w:pPr>
      <w:r>
        <w:continuationSeparator/>
      </w:r>
    </w:p>
  </w:footnote>
  <w:footnote w:id="1">
    <w:p w14:paraId="75FD32BC" w14:textId="200F00CD" w:rsidR="005860D9" w:rsidRPr="005860D9" w:rsidRDefault="005860D9" w:rsidP="005860D9">
      <w:pPr>
        <w:pStyle w:val="NoSpacing"/>
        <w:rPr>
          <w:rFonts w:ascii="PF DinText Pro" w:hAnsi="PF DinText Pro"/>
          <w:sz w:val="18"/>
          <w:szCs w:val="18"/>
          <w:lang w:val="el-GR"/>
        </w:rPr>
      </w:pPr>
      <w:r w:rsidRPr="005860D9">
        <w:rPr>
          <w:rStyle w:val="FootnoteReference"/>
          <w:rFonts w:ascii="PF DinText Pro" w:hAnsi="PF DinText Pro"/>
          <w:sz w:val="18"/>
          <w:szCs w:val="18"/>
        </w:rPr>
        <w:footnoteRef/>
      </w:r>
      <w:r w:rsidRPr="005860D9">
        <w:rPr>
          <w:rFonts w:ascii="PF DinText Pro" w:hAnsi="PF DinText Pro"/>
          <w:sz w:val="18"/>
          <w:szCs w:val="18"/>
          <w:lang w:val="el-GR"/>
        </w:rPr>
        <w:t xml:space="preserve"> Τον περασμένο χρόνο κόπηκαν τρία πλατάνια </w:t>
      </w:r>
      <w:r w:rsidR="00983E2A">
        <w:rPr>
          <w:rFonts w:ascii="PF DinText Pro" w:hAnsi="PF DinText Pro"/>
          <w:sz w:val="18"/>
          <w:szCs w:val="18"/>
          <w:lang w:val="el-GR"/>
        </w:rPr>
        <w:t xml:space="preserve">στην περιοχή της πλατείας Μαβίλη, </w:t>
      </w:r>
      <w:r w:rsidRPr="005860D9">
        <w:rPr>
          <w:rFonts w:ascii="PF DinText Pro" w:hAnsi="PF DinText Pro"/>
          <w:sz w:val="18"/>
          <w:szCs w:val="18"/>
          <w:lang w:val="el-GR"/>
        </w:rPr>
        <w:t xml:space="preserve">λόγω μολυσματικής ασθένειας που τα καθιστούσε επικίνδυνα για τον υπόλοιπο πληθυσμό των δέντρων. </w:t>
      </w:r>
    </w:p>
    <w:p w14:paraId="7D10488A" w14:textId="0D90433F" w:rsidR="005860D9" w:rsidRPr="005860D9" w:rsidRDefault="005860D9">
      <w:pPr>
        <w:pStyle w:val="FootnoteText"/>
        <w:rPr>
          <w:lang w:val="el-G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F1"/>
    <w:rsid w:val="00116D6C"/>
    <w:rsid w:val="00122325"/>
    <w:rsid w:val="001414AB"/>
    <w:rsid w:val="0016160E"/>
    <w:rsid w:val="001815CA"/>
    <w:rsid w:val="001E5A3A"/>
    <w:rsid w:val="002233F0"/>
    <w:rsid w:val="00246EF1"/>
    <w:rsid w:val="00265A5A"/>
    <w:rsid w:val="002C3784"/>
    <w:rsid w:val="00320A6B"/>
    <w:rsid w:val="00392A27"/>
    <w:rsid w:val="003B40D4"/>
    <w:rsid w:val="004742E0"/>
    <w:rsid w:val="00560573"/>
    <w:rsid w:val="005860D9"/>
    <w:rsid w:val="005F10B5"/>
    <w:rsid w:val="006544E0"/>
    <w:rsid w:val="00692DA7"/>
    <w:rsid w:val="006D496F"/>
    <w:rsid w:val="007147E6"/>
    <w:rsid w:val="00727EFA"/>
    <w:rsid w:val="00760EA1"/>
    <w:rsid w:val="00777EE8"/>
    <w:rsid w:val="00786091"/>
    <w:rsid w:val="008972A9"/>
    <w:rsid w:val="008A1779"/>
    <w:rsid w:val="008C3256"/>
    <w:rsid w:val="008C738A"/>
    <w:rsid w:val="008F18D5"/>
    <w:rsid w:val="00983E2A"/>
    <w:rsid w:val="009A0278"/>
    <w:rsid w:val="009B6608"/>
    <w:rsid w:val="009D39F2"/>
    <w:rsid w:val="00A57A15"/>
    <w:rsid w:val="00A94AF2"/>
    <w:rsid w:val="00B1785B"/>
    <w:rsid w:val="00B2186D"/>
    <w:rsid w:val="00B949E8"/>
    <w:rsid w:val="00C04C0D"/>
    <w:rsid w:val="00C550C3"/>
    <w:rsid w:val="00C64EBA"/>
    <w:rsid w:val="00C75D14"/>
    <w:rsid w:val="00D546FA"/>
    <w:rsid w:val="00DA64D5"/>
    <w:rsid w:val="00DE0F81"/>
    <w:rsid w:val="00E3696A"/>
    <w:rsid w:val="00E85776"/>
    <w:rsid w:val="00F14047"/>
    <w:rsid w:val="00F53B1A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D780"/>
  <w15:chartTrackingRefBased/>
  <w15:docId w15:val="{37569A88-0221-4368-AB7A-91C21106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C3"/>
    <w:pPr>
      <w:spacing w:after="0" w:line="240" w:lineRule="auto"/>
    </w:pPr>
  </w:style>
  <w:style w:type="character" w:customStyle="1" w:styleId="gi">
    <w:name w:val="gi"/>
    <w:basedOn w:val="DefaultParagraphFont"/>
    <w:rsid w:val="00A57A15"/>
  </w:style>
  <w:style w:type="character" w:styleId="Hyperlink">
    <w:name w:val="Hyperlink"/>
    <w:basedOn w:val="DefaultParagraphFont"/>
    <w:uiPriority w:val="99"/>
    <w:unhideWhenUsed/>
    <w:rsid w:val="00A57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A1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7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7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4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01D0-74C1-444C-8342-FCDF3E2E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Fotios Sagonas</dc:creator>
  <cp:keywords/>
  <dc:description/>
  <cp:lastModifiedBy>Fotios Sagonas</cp:lastModifiedBy>
  <cp:revision>4</cp:revision>
  <cp:lastPrinted>2023-03-10T10:14:00Z</cp:lastPrinted>
  <dcterms:created xsi:type="dcterms:W3CDTF">2023-03-22T13:49:00Z</dcterms:created>
  <dcterms:modified xsi:type="dcterms:W3CDTF">2023-03-22T13:58:00Z</dcterms:modified>
</cp:coreProperties>
</file>